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02" w:rsidRPr="00D9625B" w:rsidRDefault="00FB7289" w:rsidP="00D9625B">
      <w:pPr>
        <w:widowControl w:val="0"/>
        <w:ind w:left="108" w:hanging="72"/>
        <w:jc w:val="center"/>
        <w:rPr>
          <w:b/>
          <w:bCs/>
          <w:sz w:val="8"/>
          <w:szCs w:val="8"/>
        </w:rPr>
      </w:pPr>
      <w:r>
        <w:rPr>
          <w:rFonts w:ascii="Comic Sans MS" w:hAnsi="Comic Sans MS"/>
          <w:b/>
          <w:bC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-923186</wp:posOffset>
            </wp:positionH>
            <wp:positionV relativeFrom="paragraph">
              <wp:posOffset>-4379</wp:posOffset>
            </wp:positionV>
            <wp:extent cx="764275" cy="5752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87" cy="5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5533149</wp:posOffset>
            </wp:positionH>
            <wp:positionV relativeFrom="paragraph">
              <wp:posOffset>-215919</wp:posOffset>
            </wp:positionV>
            <wp:extent cx="692562" cy="75062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61" cy="76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F02">
        <w:rPr>
          <w:b/>
          <w:bCs/>
          <w:sz w:val="8"/>
          <w:szCs w:val="8"/>
          <w:lang w:val="en-US"/>
        </w:rPr>
        <w:t> </w:t>
      </w:r>
      <w:r w:rsidR="00D92F02" w:rsidRPr="00D9625B">
        <w:rPr>
          <w:rFonts w:ascii="Comic Sans MS" w:hAnsi="Comic Sans MS"/>
          <w:b/>
          <w:bCs/>
          <w:color w:val="1F497D" w:themeColor="text2"/>
          <w:sz w:val="24"/>
          <w:szCs w:val="24"/>
        </w:rPr>
        <w:t>Открытая областная олимпиада по естествознанию</w:t>
      </w:r>
    </w:p>
    <w:p w:rsidR="00D92F02" w:rsidRDefault="00D92F02" w:rsidP="00D92F02">
      <w:pPr>
        <w:widowControl w:val="0"/>
        <w:jc w:val="center"/>
        <w:rPr>
          <w:rFonts w:ascii="Comic Sans MS" w:hAnsi="Comic Sans MS"/>
          <w:b/>
          <w:bCs/>
          <w:color w:val="1F497D" w:themeColor="text2"/>
          <w:sz w:val="24"/>
          <w:szCs w:val="24"/>
        </w:rPr>
      </w:pPr>
      <w:r w:rsidRPr="00D9625B">
        <w:rPr>
          <w:rFonts w:ascii="Comic Sans MS" w:hAnsi="Comic Sans MS"/>
          <w:b/>
          <w:bCs/>
          <w:color w:val="1F497D" w:themeColor="text2"/>
          <w:sz w:val="24"/>
          <w:szCs w:val="24"/>
        </w:rPr>
        <w:t>«Через тернии—к звёздам»</w:t>
      </w:r>
      <w:r w:rsidR="00B64722">
        <w:rPr>
          <w:rFonts w:ascii="Comic Sans MS" w:hAnsi="Comic Sans MS"/>
          <w:b/>
          <w:bCs/>
          <w:color w:val="1F497D" w:themeColor="text2"/>
          <w:sz w:val="24"/>
          <w:szCs w:val="24"/>
        </w:rPr>
        <w:t xml:space="preserve"> 2-5 класс</w:t>
      </w:r>
    </w:p>
    <w:p w:rsidR="00FB7289" w:rsidRPr="00D9625B" w:rsidRDefault="00FB7289" w:rsidP="00D92F02">
      <w:pPr>
        <w:widowControl w:val="0"/>
        <w:jc w:val="center"/>
        <w:rPr>
          <w:rFonts w:ascii="Comic Sans MS" w:hAnsi="Comic Sans MS"/>
          <w:b/>
          <w:bCs/>
          <w:color w:val="1F497D" w:themeColor="text2"/>
          <w:sz w:val="24"/>
          <w:szCs w:val="24"/>
        </w:rPr>
      </w:pPr>
    </w:p>
    <w:tbl>
      <w:tblPr>
        <w:tblStyle w:val="a3"/>
        <w:tblW w:w="10774" w:type="dxa"/>
        <w:tblInd w:w="-1168" w:type="dxa"/>
        <w:tblLook w:val="04A0"/>
      </w:tblPr>
      <w:tblGrid>
        <w:gridCol w:w="3686"/>
        <w:gridCol w:w="6379"/>
        <w:gridCol w:w="709"/>
      </w:tblGrid>
      <w:tr w:rsidR="00D92F02" w:rsidTr="00521395">
        <w:tc>
          <w:tcPr>
            <w:tcW w:w="3686" w:type="dxa"/>
          </w:tcPr>
          <w:p w:rsidR="00D92F02" w:rsidRPr="00521395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Ф.И.</w:t>
            </w:r>
            <w:r>
              <w:rPr>
                <w:b/>
                <w:bCs/>
                <w:color w:val="003300"/>
                <w:sz w:val="16"/>
                <w:szCs w:val="16"/>
              </w:rPr>
              <w:t xml:space="preserve"> участника</w:t>
            </w:r>
            <w:r w:rsidR="00521395" w:rsidRPr="00521395">
              <w:rPr>
                <w:b/>
                <w:bCs/>
                <w:color w:val="003300"/>
                <w:sz w:val="24"/>
                <w:szCs w:val="24"/>
              </w:rPr>
              <w:t>_____________________</w:t>
            </w:r>
          </w:p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______________________________</w:t>
            </w:r>
          </w:p>
          <w:p w:rsidR="00D92F02" w:rsidRP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</w:p>
        </w:tc>
        <w:tc>
          <w:tcPr>
            <w:tcW w:w="6379" w:type="dxa"/>
          </w:tcPr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Образовательное учреждение</w:t>
            </w:r>
          </w:p>
          <w:p w:rsid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Pr="00D92F02" w:rsidRDefault="00D92F02" w:rsidP="00D92F02">
            <w:pPr>
              <w:widowControl w:val="0"/>
              <w:spacing w:before="60" w:after="60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________________________________________________________________________</w:t>
            </w:r>
          </w:p>
        </w:tc>
        <w:tc>
          <w:tcPr>
            <w:tcW w:w="709" w:type="dxa"/>
          </w:tcPr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 w:rsidRPr="00D92F02">
              <w:rPr>
                <w:b/>
                <w:bCs/>
                <w:color w:val="003300"/>
                <w:sz w:val="16"/>
                <w:szCs w:val="16"/>
              </w:rPr>
              <w:t>Класс</w:t>
            </w:r>
          </w:p>
          <w:p w:rsid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</w:p>
          <w:p w:rsidR="00D92F02" w:rsidRPr="00D92F02" w:rsidRDefault="00D92F02" w:rsidP="00D92F02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16"/>
                <w:szCs w:val="16"/>
              </w:rPr>
            </w:pPr>
            <w:r>
              <w:rPr>
                <w:b/>
                <w:bCs/>
                <w:color w:val="003300"/>
                <w:sz w:val="16"/>
                <w:szCs w:val="16"/>
              </w:rPr>
              <w:t>_____</w:t>
            </w:r>
          </w:p>
        </w:tc>
      </w:tr>
    </w:tbl>
    <w:p w:rsidR="00D92F02" w:rsidRPr="00521395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521395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t xml:space="preserve">I </w:t>
      </w:r>
      <w:r w:rsidRPr="00521395">
        <w:rPr>
          <w:rFonts w:ascii="Comic Sans MS" w:hAnsi="Comic Sans MS"/>
          <w:b/>
          <w:bCs/>
          <w:color w:val="C00000"/>
          <w:sz w:val="28"/>
          <w:szCs w:val="28"/>
        </w:rPr>
        <w:t xml:space="preserve">ЧАСТЬ </w:t>
      </w:r>
    </w:p>
    <w:p w:rsidR="00D92F02" w:rsidRPr="00FB7289" w:rsidRDefault="00FB7289" w:rsidP="00FB7289">
      <w:pPr>
        <w:pStyle w:val="a4"/>
        <w:widowControl w:val="0"/>
        <w:numPr>
          <w:ilvl w:val="0"/>
          <w:numId w:val="2"/>
        </w:numPr>
        <w:spacing w:before="60" w:after="60"/>
        <w:rPr>
          <w:b/>
          <w:bCs/>
          <w:color w:val="000000" w:themeColor="text1"/>
          <w:sz w:val="24"/>
          <w:szCs w:val="24"/>
        </w:rPr>
      </w:pPr>
      <w:r w:rsidRPr="009B5130">
        <w:rPr>
          <w:b/>
          <w:bCs/>
          <w:color w:val="000000" w:themeColor="text1"/>
          <w:sz w:val="24"/>
          <w:szCs w:val="24"/>
        </w:rPr>
        <w:t>Что объединяет эти понятия?</w:t>
      </w:r>
      <w:r>
        <w:rPr>
          <w:b/>
          <w:bCs/>
          <w:color w:val="000000" w:themeColor="text1"/>
          <w:sz w:val="24"/>
          <w:szCs w:val="24"/>
        </w:rPr>
        <w:t xml:space="preserve"> Что (кто) лишний. </w:t>
      </w:r>
      <w:r w:rsidR="00C17AC4" w:rsidRPr="00FB7289">
        <w:rPr>
          <w:b/>
          <w:bCs/>
          <w:color w:val="003300"/>
          <w:sz w:val="24"/>
          <w:szCs w:val="24"/>
        </w:rPr>
        <w:t>Поясните на чем основан ваш выбор.</w:t>
      </w:r>
    </w:p>
    <w:tbl>
      <w:tblPr>
        <w:tblStyle w:val="a3"/>
        <w:tblW w:w="10409" w:type="dxa"/>
        <w:tblInd w:w="-774" w:type="dxa"/>
        <w:tblLook w:val="04A0"/>
      </w:tblPr>
      <w:tblGrid>
        <w:gridCol w:w="1095"/>
        <w:gridCol w:w="2226"/>
        <w:gridCol w:w="2268"/>
        <w:gridCol w:w="4820"/>
      </w:tblGrid>
      <w:tr w:rsidR="00FB7289" w:rsidRPr="00944D64" w:rsidTr="00FB7289"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Группа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Лишний</w:t>
            </w: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Пояснение</w:t>
            </w:r>
          </w:p>
        </w:tc>
      </w:tr>
      <w:tr w:rsidR="00FB7289" w:rsidRPr="00944D64" w:rsidTr="00FB7289">
        <w:trPr>
          <w:trHeight w:val="567"/>
        </w:trPr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А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FB7289">
        <w:trPr>
          <w:trHeight w:val="567"/>
        </w:trPr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Б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FB7289">
        <w:trPr>
          <w:trHeight w:val="567"/>
        </w:trPr>
        <w:tc>
          <w:tcPr>
            <w:tcW w:w="1095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В</w:t>
            </w:r>
          </w:p>
        </w:tc>
        <w:tc>
          <w:tcPr>
            <w:tcW w:w="2226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FB7289">
        <w:trPr>
          <w:trHeight w:val="567"/>
        </w:trPr>
        <w:tc>
          <w:tcPr>
            <w:tcW w:w="1095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Г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FB7289" w:rsidRPr="00944D64" w:rsidTr="00FB7289">
        <w:trPr>
          <w:trHeight w:val="567"/>
        </w:trPr>
        <w:tc>
          <w:tcPr>
            <w:tcW w:w="1095" w:type="dxa"/>
          </w:tcPr>
          <w:p w:rsidR="00FB7289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Д</w:t>
            </w:r>
          </w:p>
        </w:tc>
        <w:tc>
          <w:tcPr>
            <w:tcW w:w="2226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289" w:rsidRPr="00944D64" w:rsidRDefault="00FB7289" w:rsidP="00610C69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D9625B" w:rsidRDefault="00D9625B" w:rsidP="00D9625B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 xml:space="preserve">Выберите </w:t>
      </w:r>
      <w:r>
        <w:rPr>
          <w:b/>
          <w:bCs/>
          <w:color w:val="003300"/>
          <w:sz w:val="24"/>
          <w:szCs w:val="24"/>
        </w:rPr>
        <w:t>только физические явления</w:t>
      </w:r>
      <w:r w:rsidRPr="00944D64">
        <w:rPr>
          <w:b/>
          <w:bCs/>
          <w:color w:val="003300"/>
          <w:sz w:val="24"/>
          <w:szCs w:val="24"/>
        </w:rPr>
        <w:t xml:space="preserve"> и поясните почему</w:t>
      </w:r>
      <w:r>
        <w:rPr>
          <w:b/>
          <w:bCs/>
          <w:color w:val="003300"/>
          <w:sz w:val="24"/>
          <w:szCs w:val="24"/>
        </w:rPr>
        <w:t xml:space="preserve"> это так.</w:t>
      </w:r>
    </w:p>
    <w:tbl>
      <w:tblPr>
        <w:tblStyle w:val="a3"/>
        <w:tblW w:w="10408" w:type="dxa"/>
        <w:tblInd w:w="-774" w:type="dxa"/>
        <w:tblLook w:val="04A0"/>
      </w:tblPr>
      <w:tblGrid>
        <w:gridCol w:w="2187"/>
        <w:gridCol w:w="8221"/>
      </w:tblGrid>
      <w:tr w:rsidR="00D9625B" w:rsidTr="00FB7289">
        <w:tc>
          <w:tcPr>
            <w:tcW w:w="2187" w:type="dxa"/>
          </w:tcPr>
          <w:p w:rsidR="00D9625B" w:rsidRDefault="00D9625B" w:rsidP="00D9625B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Ответ</w:t>
            </w:r>
          </w:p>
        </w:tc>
        <w:tc>
          <w:tcPr>
            <w:tcW w:w="8221" w:type="dxa"/>
          </w:tcPr>
          <w:p w:rsidR="00D9625B" w:rsidRDefault="00D9625B" w:rsidP="00D9625B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Пояснение</w:t>
            </w:r>
          </w:p>
        </w:tc>
      </w:tr>
      <w:tr w:rsidR="00D9625B" w:rsidTr="00FB7289">
        <w:tc>
          <w:tcPr>
            <w:tcW w:w="2187" w:type="dxa"/>
          </w:tcPr>
          <w:p w:rsidR="00D9625B" w:rsidRDefault="00D9625B" w:rsidP="00D9625B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D9625B" w:rsidRDefault="00D9625B" w:rsidP="00D9625B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D9625B" w:rsidRDefault="00D9625B" w:rsidP="00D9625B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D9625B" w:rsidRDefault="00D9625B" w:rsidP="00D9625B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FB7289" w:rsidRDefault="00FB7289" w:rsidP="00D9625B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FB7289" w:rsidRDefault="00FB7289" w:rsidP="00D9625B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AB3136" w:rsidRPr="00944D64" w:rsidRDefault="008A4D9E" w:rsidP="008A4D9E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 xml:space="preserve">Разбейте </w:t>
      </w:r>
      <w:r w:rsidR="00C17AC4" w:rsidRPr="00944D64">
        <w:rPr>
          <w:b/>
          <w:bCs/>
          <w:color w:val="003300"/>
          <w:sz w:val="24"/>
          <w:szCs w:val="24"/>
        </w:rPr>
        <w:t xml:space="preserve">объекты </w:t>
      </w:r>
      <w:r w:rsidRPr="00944D64">
        <w:rPr>
          <w:b/>
          <w:bCs/>
          <w:color w:val="003300"/>
          <w:sz w:val="24"/>
          <w:szCs w:val="24"/>
        </w:rPr>
        <w:t>по парам</w:t>
      </w:r>
      <w:r w:rsidR="00C17AC4" w:rsidRPr="00944D64">
        <w:rPr>
          <w:b/>
          <w:bCs/>
          <w:color w:val="003300"/>
          <w:sz w:val="24"/>
          <w:szCs w:val="24"/>
        </w:rPr>
        <w:t>, объясните ваш выбор</w:t>
      </w:r>
    </w:p>
    <w:tbl>
      <w:tblPr>
        <w:tblStyle w:val="a3"/>
        <w:tblW w:w="10346" w:type="dxa"/>
        <w:tblInd w:w="-774" w:type="dxa"/>
        <w:tblLook w:val="04A0"/>
      </w:tblPr>
      <w:tblGrid>
        <w:gridCol w:w="127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625B" w:rsidRPr="00944D64" w:rsidTr="00D9625B">
        <w:tc>
          <w:tcPr>
            <w:tcW w:w="127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Пары</w:t>
            </w:r>
          </w:p>
        </w:tc>
        <w:tc>
          <w:tcPr>
            <w:tcW w:w="1134" w:type="dxa"/>
          </w:tcPr>
          <w:p w:rsidR="00D9625B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  <w:tr w:rsidR="00D9625B" w:rsidRPr="00944D64" w:rsidTr="00D9625B">
        <w:tc>
          <w:tcPr>
            <w:tcW w:w="127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Причины</w:t>
            </w:r>
          </w:p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FB7289" w:rsidRDefault="00FB7289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FB7289" w:rsidRPr="00944D64" w:rsidRDefault="00FB7289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8A4D9E" w:rsidRPr="00944D64" w:rsidRDefault="008A4D9E" w:rsidP="008A4D9E">
      <w:pPr>
        <w:widowControl w:val="0"/>
        <w:numPr>
          <w:ilvl w:val="0"/>
          <w:numId w:val="2"/>
        </w:numPr>
        <w:spacing w:before="60" w:after="60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Выстройте правильную последовательность.  Объясните по какому признаку она выбрана.</w:t>
      </w:r>
    </w:p>
    <w:tbl>
      <w:tblPr>
        <w:tblStyle w:val="a3"/>
        <w:tblW w:w="10521" w:type="dxa"/>
        <w:tblInd w:w="-774" w:type="dxa"/>
        <w:tblLook w:val="04A0"/>
      </w:tblPr>
      <w:tblGrid>
        <w:gridCol w:w="2813"/>
        <w:gridCol w:w="7708"/>
      </w:tblGrid>
      <w:tr w:rsidR="008A4D9E" w:rsidRPr="00944D64" w:rsidTr="00B8245C">
        <w:tc>
          <w:tcPr>
            <w:tcW w:w="2813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Последовательность</w:t>
            </w:r>
          </w:p>
        </w:tc>
        <w:tc>
          <w:tcPr>
            <w:tcW w:w="7708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Признак</w:t>
            </w:r>
          </w:p>
        </w:tc>
      </w:tr>
      <w:tr w:rsidR="008A4D9E" w:rsidRPr="00944D64" w:rsidTr="00B8245C">
        <w:tc>
          <w:tcPr>
            <w:tcW w:w="2813" w:type="dxa"/>
          </w:tcPr>
          <w:p w:rsidR="008A4D9E" w:rsidRPr="00944D64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7708" w:type="dxa"/>
          </w:tcPr>
          <w:p w:rsidR="008A4D9E" w:rsidRDefault="008A4D9E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3F0365" w:rsidRDefault="003F0365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D9625B" w:rsidRPr="00944D64" w:rsidRDefault="00D9625B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8A4D9E" w:rsidRPr="00944D64" w:rsidRDefault="008A4D9E" w:rsidP="007D33BD">
      <w:pPr>
        <w:widowControl w:val="0"/>
        <w:spacing w:before="60" w:after="60"/>
        <w:ind w:left="-993"/>
        <w:rPr>
          <w:b/>
          <w:bCs/>
          <w:color w:val="003300"/>
          <w:sz w:val="24"/>
          <w:szCs w:val="24"/>
        </w:rPr>
      </w:pPr>
      <w:r w:rsidRPr="00944D64">
        <w:rPr>
          <w:b/>
          <w:bCs/>
          <w:color w:val="003300"/>
          <w:sz w:val="24"/>
          <w:szCs w:val="24"/>
        </w:rPr>
        <w:t>5.</w:t>
      </w:r>
      <w:r w:rsidR="00FB7289" w:rsidRPr="00FB7289">
        <w:rPr>
          <w:b/>
          <w:bCs/>
          <w:color w:val="003300"/>
          <w:sz w:val="24"/>
          <w:szCs w:val="24"/>
        </w:rPr>
        <w:t xml:space="preserve"> </w:t>
      </w:r>
      <w:r w:rsidR="00FB7289">
        <w:rPr>
          <w:b/>
          <w:bCs/>
          <w:color w:val="003300"/>
          <w:sz w:val="24"/>
          <w:szCs w:val="24"/>
        </w:rPr>
        <w:t>Назовите</w:t>
      </w:r>
      <w:r w:rsidR="00FB7289" w:rsidRPr="00944D64">
        <w:rPr>
          <w:b/>
          <w:bCs/>
          <w:color w:val="003300"/>
          <w:sz w:val="24"/>
          <w:szCs w:val="24"/>
        </w:rPr>
        <w:t xml:space="preserve"> из представленных объектов тот, который </w:t>
      </w:r>
      <w:r w:rsidR="00FB7289">
        <w:rPr>
          <w:b/>
          <w:bCs/>
          <w:color w:val="003300"/>
          <w:sz w:val="24"/>
          <w:szCs w:val="24"/>
        </w:rPr>
        <w:t xml:space="preserve">является </w:t>
      </w:r>
      <w:r w:rsidR="00FB7289" w:rsidRPr="00944D64">
        <w:rPr>
          <w:b/>
          <w:bCs/>
          <w:color w:val="003300"/>
          <w:sz w:val="24"/>
          <w:szCs w:val="24"/>
        </w:rPr>
        <w:t>главным</w:t>
      </w:r>
      <w:r w:rsidR="00FB7289">
        <w:rPr>
          <w:b/>
          <w:bCs/>
          <w:color w:val="003300"/>
          <w:sz w:val="24"/>
          <w:szCs w:val="24"/>
        </w:rPr>
        <w:t xml:space="preserve"> и </w:t>
      </w:r>
      <w:r w:rsidR="00FB7289" w:rsidRPr="00944D64">
        <w:rPr>
          <w:b/>
          <w:bCs/>
          <w:color w:val="003300"/>
          <w:sz w:val="24"/>
          <w:szCs w:val="24"/>
        </w:rPr>
        <w:t>имеет связи с</w:t>
      </w:r>
      <w:r w:rsidR="00FB7289">
        <w:rPr>
          <w:b/>
          <w:bCs/>
          <w:color w:val="003300"/>
          <w:sz w:val="24"/>
          <w:szCs w:val="24"/>
        </w:rPr>
        <w:t xml:space="preserve">о всеми остальными. </w:t>
      </w:r>
      <w:r w:rsidR="00FB7289" w:rsidRPr="00944D64">
        <w:rPr>
          <w:b/>
          <w:bCs/>
          <w:color w:val="003300"/>
          <w:sz w:val="24"/>
          <w:szCs w:val="24"/>
        </w:rPr>
        <w:t>Поясните свой выбор.</w:t>
      </w:r>
    </w:p>
    <w:tbl>
      <w:tblPr>
        <w:tblStyle w:val="a3"/>
        <w:tblW w:w="10550" w:type="dxa"/>
        <w:tblInd w:w="-774" w:type="dxa"/>
        <w:tblLook w:val="04A0"/>
      </w:tblPr>
      <w:tblGrid>
        <w:gridCol w:w="2045"/>
        <w:gridCol w:w="8505"/>
      </w:tblGrid>
      <w:tr w:rsidR="00B8245C" w:rsidRPr="00944D64" w:rsidTr="00FB7289">
        <w:tc>
          <w:tcPr>
            <w:tcW w:w="2045" w:type="dxa"/>
            <w:vAlign w:val="center"/>
          </w:tcPr>
          <w:p w:rsidR="00B8245C" w:rsidRPr="00944D64" w:rsidRDefault="00FB7289" w:rsidP="00B8245C">
            <w:pPr>
              <w:widowControl w:val="0"/>
              <w:spacing w:before="60" w:after="60"/>
              <w:jc w:val="center"/>
              <w:rPr>
                <w:b/>
                <w:bCs/>
                <w:color w:val="003300"/>
                <w:sz w:val="24"/>
                <w:szCs w:val="24"/>
              </w:rPr>
            </w:pPr>
            <w:r>
              <w:rPr>
                <w:b/>
                <w:bCs/>
                <w:color w:val="003300"/>
                <w:sz w:val="24"/>
                <w:szCs w:val="24"/>
              </w:rPr>
              <w:t>Главный о</w:t>
            </w:r>
            <w:r w:rsidR="00B8245C" w:rsidRPr="00944D64">
              <w:rPr>
                <w:b/>
                <w:bCs/>
                <w:color w:val="003300"/>
                <w:sz w:val="24"/>
                <w:szCs w:val="24"/>
              </w:rPr>
              <w:t>бъект</w:t>
            </w:r>
          </w:p>
        </w:tc>
        <w:tc>
          <w:tcPr>
            <w:tcW w:w="8505" w:type="dxa"/>
          </w:tcPr>
          <w:p w:rsidR="00B8245C" w:rsidRPr="00944D64" w:rsidRDefault="00B8245C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r w:rsidRPr="00944D64">
              <w:rPr>
                <w:b/>
                <w:bCs/>
                <w:color w:val="003300"/>
                <w:sz w:val="24"/>
                <w:szCs w:val="24"/>
              </w:rPr>
              <w:t>Причина выбора</w:t>
            </w:r>
            <w:r w:rsidR="00FB7289">
              <w:rPr>
                <w:b/>
                <w:bCs/>
                <w:color w:val="003300"/>
                <w:sz w:val="24"/>
                <w:szCs w:val="24"/>
              </w:rPr>
              <w:t>. Связи</w:t>
            </w:r>
          </w:p>
        </w:tc>
      </w:tr>
      <w:tr w:rsidR="0044446F" w:rsidRPr="00944D64" w:rsidTr="00D80181">
        <w:trPr>
          <w:trHeight w:val="2612"/>
        </w:trPr>
        <w:tc>
          <w:tcPr>
            <w:tcW w:w="2045" w:type="dxa"/>
          </w:tcPr>
          <w:p w:rsidR="0044446F" w:rsidRPr="00944D64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  <w:bookmarkStart w:id="0" w:name="_GoBack"/>
            <w:bookmarkEnd w:id="0"/>
          </w:p>
          <w:p w:rsidR="00FB7289" w:rsidRDefault="00FB7289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7D33BD" w:rsidRDefault="007D33BD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  <w:p w:rsidR="0044446F" w:rsidRPr="00944D64" w:rsidRDefault="0044446F" w:rsidP="008A4D9E">
            <w:pPr>
              <w:widowControl w:val="0"/>
              <w:spacing w:before="60" w:after="60"/>
              <w:rPr>
                <w:b/>
                <w:bCs/>
                <w:color w:val="003300"/>
                <w:sz w:val="24"/>
                <w:szCs w:val="24"/>
              </w:rPr>
            </w:pPr>
          </w:p>
        </w:tc>
      </w:tr>
    </w:tbl>
    <w:p w:rsidR="00D92F02" w:rsidRDefault="00D92F02" w:rsidP="00B8245C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 w:rsidRPr="00521395">
        <w:rPr>
          <w:rFonts w:ascii="Comic Sans MS" w:hAnsi="Comic Sans MS"/>
          <w:b/>
          <w:bCs/>
          <w:color w:val="C00000"/>
          <w:sz w:val="28"/>
          <w:szCs w:val="28"/>
          <w:lang w:val="en-US"/>
        </w:rPr>
        <w:lastRenderedPageBreak/>
        <w:t>II</w:t>
      </w:r>
      <w:r w:rsidRPr="00521395">
        <w:rPr>
          <w:rFonts w:ascii="Comic Sans MS" w:hAnsi="Comic Sans MS"/>
          <w:b/>
          <w:bCs/>
          <w:color w:val="C00000"/>
          <w:sz w:val="28"/>
          <w:szCs w:val="28"/>
        </w:rPr>
        <w:t xml:space="preserve"> ЧАСТЬ</w:t>
      </w:r>
    </w:p>
    <w:p w:rsidR="00B8245C" w:rsidRPr="00B8245C" w:rsidRDefault="00B8245C" w:rsidP="00D92F02">
      <w:pPr>
        <w:widowControl w:val="0"/>
        <w:spacing w:before="60" w:after="60"/>
        <w:jc w:val="center"/>
        <w:rPr>
          <w:b/>
          <w:bCs/>
          <w:color w:val="000000" w:themeColor="text1"/>
          <w:sz w:val="22"/>
          <w:szCs w:val="22"/>
        </w:rPr>
      </w:pPr>
      <w:r w:rsidRPr="00B8245C">
        <w:rPr>
          <w:b/>
          <w:bCs/>
          <w:color w:val="000000" w:themeColor="text1"/>
          <w:sz w:val="22"/>
          <w:szCs w:val="22"/>
        </w:rPr>
        <w:t>Ответьте на</w:t>
      </w:r>
      <w:r>
        <w:rPr>
          <w:b/>
          <w:bCs/>
          <w:color w:val="000000" w:themeColor="text1"/>
          <w:sz w:val="22"/>
          <w:szCs w:val="22"/>
        </w:rPr>
        <w:t xml:space="preserve"> один выбранных вами вопросов</w:t>
      </w:r>
      <w:r w:rsidR="00944D64">
        <w:rPr>
          <w:b/>
          <w:bCs/>
          <w:color w:val="000000" w:themeColor="text1"/>
          <w:sz w:val="22"/>
          <w:szCs w:val="22"/>
        </w:rPr>
        <w:t xml:space="preserve"> из</w:t>
      </w:r>
      <w:r>
        <w:rPr>
          <w:b/>
          <w:bCs/>
          <w:color w:val="000000" w:themeColor="text1"/>
          <w:sz w:val="22"/>
          <w:szCs w:val="22"/>
        </w:rPr>
        <w:t xml:space="preserve"> каждой категории А (астрономия), Б (биология), Г (география), </w:t>
      </w:r>
      <w:r w:rsidR="00944D64">
        <w:rPr>
          <w:b/>
          <w:bCs/>
          <w:color w:val="000000" w:themeColor="text1"/>
          <w:sz w:val="22"/>
          <w:szCs w:val="22"/>
        </w:rPr>
        <w:t>Ф</w:t>
      </w:r>
      <w:r w:rsidR="00944D64" w:rsidRPr="00944D64">
        <w:rPr>
          <w:b/>
          <w:bCs/>
          <w:color w:val="000000" w:themeColor="text1"/>
          <w:sz w:val="22"/>
          <w:szCs w:val="22"/>
        </w:rPr>
        <w:t xml:space="preserve"> (</w:t>
      </w:r>
      <w:r w:rsidR="00944D64" w:rsidRPr="00B8245C">
        <w:rPr>
          <w:b/>
          <w:bCs/>
          <w:color w:val="000000" w:themeColor="text1"/>
          <w:sz w:val="22"/>
          <w:szCs w:val="22"/>
        </w:rPr>
        <w:t>физика</w:t>
      </w:r>
      <w:r w:rsidR="00944D64">
        <w:rPr>
          <w:b/>
          <w:bCs/>
          <w:color w:val="000000" w:themeColor="text1"/>
          <w:sz w:val="22"/>
          <w:szCs w:val="22"/>
        </w:rPr>
        <w:t xml:space="preserve">), Х (химия), </w:t>
      </w:r>
      <w:proofErr w:type="gramStart"/>
      <w:r w:rsidR="00944D64">
        <w:rPr>
          <w:b/>
          <w:bCs/>
          <w:color w:val="000000" w:themeColor="text1"/>
          <w:sz w:val="22"/>
          <w:szCs w:val="22"/>
        </w:rPr>
        <w:t>О(</w:t>
      </w:r>
      <w:proofErr w:type="gramEnd"/>
      <w:r w:rsidR="00944D64">
        <w:rPr>
          <w:b/>
          <w:bCs/>
          <w:color w:val="000000" w:themeColor="text1"/>
          <w:sz w:val="22"/>
          <w:szCs w:val="22"/>
        </w:rPr>
        <w:t>общие). При нехватке месте на бланке, вы можете продолжить ответы на чистом листе, указав букву категории.</w:t>
      </w: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 xml:space="preserve">А. 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Б.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Г.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Ф.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Х.</w:t>
      </w: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944D64" w:rsidRDefault="00944D64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AB3136">
      <w:pPr>
        <w:widowControl w:val="0"/>
        <w:spacing w:before="60" w:after="60"/>
        <w:ind w:left="-1134"/>
        <w:rPr>
          <w:rFonts w:ascii="Comic Sans MS" w:hAnsi="Comic Sans MS"/>
          <w:b/>
          <w:bCs/>
          <w:color w:val="003300"/>
          <w:sz w:val="28"/>
          <w:szCs w:val="28"/>
        </w:rPr>
      </w:pPr>
      <w:r>
        <w:rPr>
          <w:rFonts w:ascii="Comic Sans MS" w:hAnsi="Comic Sans MS"/>
          <w:b/>
          <w:bCs/>
          <w:color w:val="003300"/>
          <w:sz w:val="28"/>
          <w:szCs w:val="28"/>
        </w:rPr>
        <w:t>О.</w:t>
      </w: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  <w:spacing w:before="60" w:after="60"/>
        <w:jc w:val="center"/>
        <w:rPr>
          <w:rFonts w:ascii="Comic Sans MS" w:hAnsi="Comic Sans MS"/>
          <w:b/>
          <w:bCs/>
          <w:color w:val="003300"/>
          <w:sz w:val="28"/>
          <w:szCs w:val="28"/>
        </w:rPr>
      </w:pPr>
    </w:p>
    <w:p w:rsidR="00D92F02" w:rsidRDefault="00D92F02" w:rsidP="00D92F02">
      <w:pPr>
        <w:widowControl w:val="0"/>
      </w:pPr>
      <w:r>
        <w:t> </w:t>
      </w:r>
    </w:p>
    <w:sectPr w:rsidR="00D92F02" w:rsidSect="00D80181">
      <w:pgSz w:w="11906" w:h="16838"/>
      <w:pgMar w:top="426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205C"/>
    <w:multiLevelType w:val="hybridMultilevel"/>
    <w:tmpl w:val="44CCC5BC"/>
    <w:lvl w:ilvl="0" w:tplc="D4FE949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B790A53"/>
    <w:multiLevelType w:val="hybridMultilevel"/>
    <w:tmpl w:val="A960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2F02"/>
    <w:rsid w:val="003F0365"/>
    <w:rsid w:val="0044446F"/>
    <w:rsid w:val="004A5F20"/>
    <w:rsid w:val="00521395"/>
    <w:rsid w:val="005846C8"/>
    <w:rsid w:val="00591BAC"/>
    <w:rsid w:val="00610C69"/>
    <w:rsid w:val="00660398"/>
    <w:rsid w:val="007810AA"/>
    <w:rsid w:val="00782639"/>
    <w:rsid w:val="007D33BD"/>
    <w:rsid w:val="0087177D"/>
    <w:rsid w:val="008A4D9E"/>
    <w:rsid w:val="00944D64"/>
    <w:rsid w:val="009540C9"/>
    <w:rsid w:val="009E4FE0"/>
    <w:rsid w:val="00A77DA6"/>
    <w:rsid w:val="00AB3136"/>
    <w:rsid w:val="00B64722"/>
    <w:rsid w:val="00B8245C"/>
    <w:rsid w:val="00BA7121"/>
    <w:rsid w:val="00C17AC4"/>
    <w:rsid w:val="00CD0E96"/>
    <w:rsid w:val="00D26A07"/>
    <w:rsid w:val="00D80181"/>
    <w:rsid w:val="00D87350"/>
    <w:rsid w:val="00D92F02"/>
    <w:rsid w:val="00D9625B"/>
    <w:rsid w:val="00F81521"/>
    <w:rsid w:val="00FB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02"/>
    <w:pPr>
      <w:spacing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2021-01-27T14:11:00Z</cp:lastPrinted>
  <dcterms:created xsi:type="dcterms:W3CDTF">2021-01-27T14:11:00Z</dcterms:created>
  <dcterms:modified xsi:type="dcterms:W3CDTF">2021-01-27T14:11:00Z</dcterms:modified>
</cp:coreProperties>
</file>